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4BA3" w14:textId="7DC78C6D" w:rsidR="00EB5698" w:rsidRPr="005732CE" w:rsidRDefault="00EB5698" w:rsidP="00EB5698">
      <w:pPr>
        <w:tabs>
          <w:tab w:val="left" w:pos="8137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TECHNINĖ SPECIFIKACIJA </w:t>
      </w:r>
    </w:p>
    <w:p w14:paraId="6A6594CE" w14:textId="77777777" w:rsidR="00EB5698" w:rsidRPr="005732CE" w:rsidRDefault="00EB5698" w:rsidP="00EB5698">
      <w:pPr>
        <w:tabs>
          <w:tab w:val="left" w:pos="284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</w:pPr>
    </w:p>
    <w:p w14:paraId="6DE1AD8C" w14:textId="57AE222D" w:rsidR="00EB5698" w:rsidRPr="005732CE" w:rsidRDefault="00EB5698" w:rsidP="00712114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color w:val="000000" w:themeColor="text1"/>
          <w:sz w:val="20"/>
          <w:szCs w:val="20"/>
        </w:rPr>
        <w:t>PIRKIMO OBJEKTAS</w:t>
      </w:r>
    </w:p>
    <w:p w14:paraId="77260078" w14:textId="461C5962" w:rsidR="00EB5698" w:rsidRPr="00A03E01" w:rsidRDefault="00CC4D51" w:rsidP="00EB5698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proofErr w:type="spellStart"/>
      <w:r w:rsidRPr="00A03E01">
        <w:rPr>
          <w:rFonts w:ascii="Arial" w:eastAsia="Calibri" w:hAnsi="Arial" w:cs="Arial"/>
          <w:color w:val="000000" w:themeColor="text1"/>
          <w:sz w:val="20"/>
          <w:szCs w:val="20"/>
        </w:rPr>
        <w:t>Web</w:t>
      </w:r>
      <w:proofErr w:type="spellEnd"/>
      <w:r w:rsidRPr="00A03E01">
        <w:rPr>
          <w:rFonts w:ascii="Arial" w:eastAsia="Calibri" w:hAnsi="Arial" w:cs="Arial"/>
          <w:color w:val="000000" w:themeColor="text1"/>
          <w:sz w:val="20"/>
          <w:szCs w:val="20"/>
        </w:rPr>
        <w:t xml:space="preserve"> aplikacijų pažeidžiamumų skenavimo (DAST</w:t>
      </w:r>
      <w:r w:rsidR="00106389" w:rsidRPr="00A03E01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="00106389" w:rsidRPr="00FF16E5">
        <w:rPr>
          <w:rFonts w:ascii="Arial" w:eastAsia="Calibri" w:hAnsi="Arial" w:cs="Arial"/>
          <w:color w:val="000000" w:themeColor="text1"/>
          <w:sz w:val="20"/>
          <w:szCs w:val="20"/>
        </w:rPr>
        <w:t>arba lygiavertė</w:t>
      </w:r>
      <w:r w:rsidRPr="00FF16E5">
        <w:rPr>
          <w:rFonts w:ascii="Arial" w:eastAsia="Calibri" w:hAnsi="Arial" w:cs="Arial"/>
          <w:color w:val="000000" w:themeColor="text1"/>
          <w:sz w:val="20"/>
          <w:szCs w:val="20"/>
        </w:rPr>
        <w:t xml:space="preserve">) </w:t>
      </w:r>
      <w:r w:rsidRPr="00A03E01">
        <w:rPr>
          <w:rFonts w:ascii="Arial" w:eastAsia="Calibri" w:hAnsi="Arial" w:cs="Arial"/>
          <w:color w:val="000000" w:themeColor="text1"/>
          <w:sz w:val="20"/>
          <w:szCs w:val="20"/>
        </w:rPr>
        <w:t>platforma (</w:t>
      </w:r>
      <w:proofErr w:type="spellStart"/>
      <w:r w:rsidRPr="00A03E01">
        <w:rPr>
          <w:rFonts w:ascii="Arial" w:eastAsia="Calibri" w:hAnsi="Arial" w:cs="Arial"/>
          <w:color w:val="000000" w:themeColor="text1"/>
          <w:sz w:val="20"/>
          <w:szCs w:val="20"/>
        </w:rPr>
        <w:t>SaaS</w:t>
      </w:r>
      <w:proofErr w:type="spellEnd"/>
      <w:r w:rsidRPr="00A03E01">
        <w:rPr>
          <w:rFonts w:ascii="Arial" w:eastAsia="Calibri" w:hAnsi="Arial" w:cs="Arial"/>
          <w:color w:val="000000" w:themeColor="text1"/>
          <w:sz w:val="20"/>
          <w:szCs w:val="20"/>
        </w:rPr>
        <w:t>)</w:t>
      </w:r>
      <w:r w:rsidR="00CD3230" w:rsidRPr="00A03E01">
        <w:rPr>
          <w:rFonts w:ascii="Arial" w:eastAsia="Calibri" w:hAnsi="Arial" w:cs="Arial"/>
          <w:color w:val="000000" w:themeColor="text1"/>
          <w:sz w:val="20"/>
          <w:szCs w:val="20"/>
        </w:rPr>
        <w:t>.</w:t>
      </w:r>
    </w:p>
    <w:p w14:paraId="72CAB3A1" w14:textId="77777777" w:rsidR="00CC4D51" w:rsidRPr="005732CE" w:rsidRDefault="00CC4D51" w:rsidP="00EB5698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</w:pPr>
    </w:p>
    <w:p w14:paraId="2AF7621A" w14:textId="670D4793" w:rsidR="00EB5698" w:rsidRPr="00CD3230" w:rsidRDefault="00EB5698" w:rsidP="00CD3230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PIRKIMO OBJEKTO APIMTYS / CHARAKTERISTIKA / </w:t>
      </w:r>
    </w:p>
    <w:p w14:paraId="6F7B37F0" w14:textId="118302E3" w:rsidR="00EB5698" w:rsidRPr="005732CE" w:rsidRDefault="00EB5698" w:rsidP="00EB5698">
      <w:pPr>
        <w:spacing w:after="0" w:line="240" w:lineRule="auto"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Apimtys: </w:t>
      </w:r>
      <w:r w:rsidR="00E03C45" w:rsidRPr="005732CE">
        <w:rPr>
          <w:rFonts w:ascii="Arial" w:eastAsia="Calibri" w:hAnsi="Arial" w:cs="Arial"/>
          <w:iCs/>
          <w:color w:val="000000" w:themeColor="text1"/>
          <w:sz w:val="20"/>
          <w:szCs w:val="20"/>
        </w:rPr>
        <w:t xml:space="preserve">Licencija </w:t>
      </w:r>
      <w:r w:rsidR="00CC4D51" w:rsidRPr="005732CE">
        <w:rPr>
          <w:rFonts w:ascii="Arial" w:eastAsia="Calibri" w:hAnsi="Arial" w:cs="Arial"/>
          <w:iCs/>
          <w:color w:val="000000" w:themeColor="text1"/>
          <w:sz w:val="20"/>
          <w:szCs w:val="20"/>
          <w:lang w:val="en-US"/>
        </w:rPr>
        <w:t>3</w:t>
      </w:r>
      <w:r w:rsidR="00E03C45" w:rsidRPr="005732CE">
        <w:rPr>
          <w:rFonts w:ascii="Arial" w:eastAsia="Calibri" w:hAnsi="Arial" w:cs="Arial"/>
          <w:i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E03C45" w:rsidRPr="005732CE">
        <w:rPr>
          <w:rFonts w:ascii="Arial" w:eastAsia="Calibri" w:hAnsi="Arial" w:cs="Arial"/>
          <w:iCs/>
          <w:color w:val="000000" w:themeColor="text1"/>
          <w:sz w:val="20"/>
          <w:szCs w:val="20"/>
          <w:lang w:val="en-US"/>
        </w:rPr>
        <w:t>meta</w:t>
      </w:r>
      <w:r w:rsidR="00712114" w:rsidRPr="005732CE">
        <w:rPr>
          <w:rFonts w:ascii="Arial" w:eastAsia="Calibri" w:hAnsi="Arial" w:cs="Arial"/>
          <w:iCs/>
          <w:color w:val="000000" w:themeColor="text1"/>
          <w:sz w:val="20"/>
          <w:szCs w:val="20"/>
          <w:lang w:val="en-US"/>
        </w:rPr>
        <w:t>ms</w:t>
      </w:r>
      <w:proofErr w:type="spellEnd"/>
      <w:r w:rsidR="00712114" w:rsidRPr="005732CE">
        <w:rPr>
          <w:rFonts w:ascii="Arial" w:eastAsia="Calibri" w:hAnsi="Arial" w:cs="Arial"/>
          <w:iCs/>
          <w:color w:val="000000" w:themeColor="text1"/>
          <w:sz w:val="20"/>
          <w:szCs w:val="20"/>
          <w:lang w:val="en-US"/>
        </w:rPr>
        <w:t>.</w:t>
      </w:r>
    </w:p>
    <w:p w14:paraId="651DF0BD" w14:textId="298E42BB" w:rsidR="00EB5698" w:rsidRPr="005732CE" w:rsidRDefault="00EB5698" w:rsidP="00EB5698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Charakteristika: </w:t>
      </w:r>
      <w:r w:rsidR="00CC4D51" w:rsidRPr="005732CE">
        <w:rPr>
          <w:rFonts w:ascii="Arial" w:eastAsia="Calibri" w:hAnsi="Arial" w:cs="Arial"/>
          <w:color w:val="000000" w:themeColor="text1"/>
          <w:sz w:val="20"/>
          <w:szCs w:val="20"/>
        </w:rPr>
        <w:t>Ne</w:t>
      </w:r>
      <w:r w:rsidR="00CD3230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="00CC4D51" w:rsidRPr="005732CE">
        <w:rPr>
          <w:rFonts w:ascii="Arial" w:eastAsia="Calibri" w:hAnsi="Arial" w:cs="Arial"/>
          <w:color w:val="000000" w:themeColor="text1"/>
          <w:sz w:val="20"/>
          <w:szCs w:val="20"/>
        </w:rPr>
        <w:t xml:space="preserve">mažiau </w:t>
      </w:r>
      <w:r w:rsidR="00650FC2" w:rsidRPr="005732CE">
        <w:rPr>
          <w:rFonts w:ascii="Arial" w:eastAsia="Calibri" w:hAnsi="Arial" w:cs="Arial"/>
          <w:color w:val="000000" w:themeColor="text1"/>
          <w:sz w:val="20"/>
          <w:szCs w:val="20"/>
        </w:rPr>
        <w:t>6</w:t>
      </w:r>
      <w:r w:rsidR="00CC4D51" w:rsidRPr="005732CE">
        <w:rPr>
          <w:rFonts w:ascii="Arial" w:eastAsia="Calibri" w:hAnsi="Arial" w:cs="Arial"/>
          <w:color w:val="000000" w:themeColor="text1"/>
          <w:sz w:val="20"/>
          <w:szCs w:val="20"/>
        </w:rPr>
        <w:t xml:space="preserve"> domen</w:t>
      </w:r>
      <w:r w:rsidR="00CD3230">
        <w:rPr>
          <w:rFonts w:ascii="Arial" w:eastAsia="Calibri" w:hAnsi="Arial" w:cs="Arial"/>
          <w:color w:val="000000" w:themeColor="text1"/>
          <w:sz w:val="20"/>
          <w:szCs w:val="20"/>
        </w:rPr>
        <w:t>ų</w:t>
      </w:r>
      <w:r w:rsidR="00CC4D51" w:rsidRPr="005732CE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C4D51" w:rsidRPr="005732CE">
        <w:rPr>
          <w:rFonts w:ascii="Arial" w:eastAsia="Calibri" w:hAnsi="Arial" w:cs="Arial"/>
          <w:color w:val="000000" w:themeColor="text1"/>
          <w:sz w:val="20"/>
          <w:szCs w:val="20"/>
        </w:rPr>
        <w:t>SaaS</w:t>
      </w:r>
      <w:proofErr w:type="spellEnd"/>
      <w:r w:rsidR="00CC4D51" w:rsidRPr="005732CE">
        <w:rPr>
          <w:rFonts w:ascii="Arial" w:eastAsia="Calibri" w:hAnsi="Arial" w:cs="Arial"/>
          <w:color w:val="000000" w:themeColor="text1"/>
          <w:sz w:val="20"/>
          <w:szCs w:val="20"/>
        </w:rPr>
        <w:t xml:space="preserve"> licencija. </w:t>
      </w:r>
      <w:r w:rsidR="00CA418F" w:rsidRPr="005732CE">
        <w:rPr>
          <w:rFonts w:ascii="Arial" w:eastAsia="Calibri" w:hAnsi="Arial" w:cs="Arial"/>
          <w:color w:val="000000" w:themeColor="text1"/>
          <w:sz w:val="20"/>
          <w:szCs w:val="20"/>
        </w:rPr>
        <w:t>Techninis</w:t>
      </w:r>
      <w:r w:rsidR="00CC4D51" w:rsidRPr="005732CE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="00CA418F" w:rsidRPr="005732CE">
        <w:rPr>
          <w:rFonts w:ascii="Arial" w:eastAsia="Calibri" w:hAnsi="Arial" w:cs="Arial"/>
          <w:color w:val="000000" w:themeColor="text1"/>
          <w:sz w:val="20"/>
          <w:szCs w:val="20"/>
        </w:rPr>
        <w:t>palaikymas</w:t>
      </w:r>
      <w:r w:rsidR="00CC4D51" w:rsidRPr="005732CE">
        <w:rPr>
          <w:rFonts w:ascii="Arial" w:eastAsia="Calibri" w:hAnsi="Arial" w:cs="Arial"/>
          <w:color w:val="000000" w:themeColor="text1"/>
          <w:sz w:val="20"/>
          <w:szCs w:val="20"/>
        </w:rPr>
        <w:t xml:space="preserve"> sutarties metu</w:t>
      </w:r>
      <w:r w:rsidR="00712114" w:rsidRPr="005732CE">
        <w:rPr>
          <w:rFonts w:ascii="Arial" w:eastAsia="Calibri" w:hAnsi="Arial" w:cs="Arial"/>
          <w:color w:val="000000" w:themeColor="text1"/>
          <w:sz w:val="20"/>
          <w:szCs w:val="20"/>
        </w:rPr>
        <w:t>.</w:t>
      </w:r>
    </w:p>
    <w:p w14:paraId="48A97AEB" w14:textId="77777777" w:rsidR="00EB5698" w:rsidRPr="005732CE" w:rsidRDefault="00EB5698" w:rsidP="00EB5698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28DD77AB" w14:textId="77777777" w:rsidR="00EB5698" w:rsidRPr="005732CE" w:rsidRDefault="00EB5698" w:rsidP="00EB5698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color w:val="000000" w:themeColor="text1"/>
          <w:sz w:val="20"/>
          <w:szCs w:val="20"/>
        </w:rPr>
        <w:t>SUTARTINIŲ ĮSIPAREIGOJIMŲ VYKDYMO VIETA</w:t>
      </w:r>
    </w:p>
    <w:p w14:paraId="3342B385" w14:textId="275388B8" w:rsidR="00EB5698" w:rsidRPr="005732CE" w:rsidRDefault="00CA418F" w:rsidP="00EB5698">
      <w:pPr>
        <w:spacing w:before="60" w:after="60" w:line="240" w:lineRule="auto"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iCs/>
          <w:color w:val="000000" w:themeColor="text1"/>
          <w:sz w:val="20"/>
          <w:szCs w:val="20"/>
        </w:rPr>
        <w:t>Suteikiami prisijungimai prie i</w:t>
      </w:r>
      <w:r w:rsidR="00E03C45" w:rsidRPr="005732CE">
        <w:rPr>
          <w:rFonts w:ascii="Arial" w:eastAsia="Calibri" w:hAnsi="Arial" w:cs="Arial"/>
          <w:iCs/>
          <w:color w:val="000000" w:themeColor="text1"/>
          <w:sz w:val="20"/>
          <w:szCs w:val="20"/>
        </w:rPr>
        <w:t>nternetinė platform</w:t>
      </w:r>
      <w:r>
        <w:rPr>
          <w:rFonts w:ascii="Arial" w:eastAsia="Calibri" w:hAnsi="Arial" w:cs="Arial"/>
          <w:iCs/>
          <w:color w:val="000000" w:themeColor="text1"/>
          <w:sz w:val="20"/>
          <w:szCs w:val="20"/>
        </w:rPr>
        <w:t xml:space="preserve">os nusipirkus. </w:t>
      </w:r>
    </w:p>
    <w:p w14:paraId="06CE4DD5" w14:textId="77777777" w:rsidR="00E03C45" w:rsidRPr="005732CE" w:rsidRDefault="00E03C45" w:rsidP="00EB5698">
      <w:pPr>
        <w:spacing w:before="60" w:after="60" w:line="240" w:lineRule="auto"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20EDCF75" w14:textId="77777777" w:rsidR="00EB5698" w:rsidRPr="005732CE" w:rsidRDefault="00EB5698" w:rsidP="00EB5698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color w:val="000000" w:themeColor="text1"/>
          <w:sz w:val="20"/>
          <w:szCs w:val="20"/>
        </w:rPr>
        <w:t>REIKALAVIMAI PIRKIMO OBJEKTUI</w:t>
      </w:r>
    </w:p>
    <w:p w14:paraId="526E62D8" w14:textId="5C8D7323" w:rsidR="00EB5698" w:rsidRPr="00956567" w:rsidRDefault="00EB5698" w:rsidP="00956567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Cs/>
          <w:color w:val="000000" w:themeColor="text1"/>
          <w:sz w:val="20"/>
          <w:szCs w:val="20"/>
        </w:rPr>
      </w:pPr>
      <w:r w:rsidRPr="00CA418F">
        <w:rPr>
          <w:rFonts w:ascii="Arial" w:eastAsia="Calibri" w:hAnsi="Arial" w:cs="Arial"/>
          <w:bCs/>
          <w:color w:val="000000" w:themeColor="text1"/>
          <w:sz w:val="20"/>
          <w:szCs w:val="20"/>
        </w:rPr>
        <w:t>Esamos situacijos aprašymas</w:t>
      </w:r>
    </w:p>
    <w:p w14:paraId="1794593F" w14:textId="77777777" w:rsidR="00650FC2" w:rsidRPr="00CA418F" w:rsidRDefault="00650FC2" w:rsidP="00CA418F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</w:pPr>
      <w:r w:rsidRPr="00CA418F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Organizacija siekia užtikrinti nuolatinį internetinių sistemų saugumo vertinimą ir pažeidžiamumų identifikavimą.</w:t>
      </w:r>
    </w:p>
    <w:p w14:paraId="31307ADD" w14:textId="39E5010A" w:rsidR="00650FC2" w:rsidRPr="00CA418F" w:rsidRDefault="00650FC2" w:rsidP="00CA418F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</w:pPr>
      <w:r w:rsidRPr="00CA418F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 xml:space="preserve">Šiuo metu nėra automatizuoto sprendimo, leidžiančio vykdyti periodinį </w:t>
      </w:r>
      <w:proofErr w:type="spellStart"/>
      <w:r w:rsidR="00956567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W</w:t>
      </w:r>
      <w:r w:rsidRPr="00CA418F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eb</w:t>
      </w:r>
      <w:proofErr w:type="spellEnd"/>
      <w:r w:rsidRPr="00CA418F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 xml:space="preserve"> aplikacijų saugumo testavimą bei sistemingai valdyti identifikuotas rizikas.</w:t>
      </w:r>
    </w:p>
    <w:p w14:paraId="2BE633DF" w14:textId="77777777" w:rsidR="00650FC2" w:rsidRPr="00CA418F" w:rsidRDefault="00650FC2" w:rsidP="00CA418F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</w:pPr>
      <w:r w:rsidRPr="00CA418F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Sprendimas reikalingas:</w:t>
      </w:r>
    </w:p>
    <w:p w14:paraId="3960C5B5" w14:textId="72F0C471" w:rsidR="00650FC2" w:rsidRPr="00CA418F" w:rsidRDefault="00650FC2" w:rsidP="00CA418F">
      <w:pPr>
        <w:numPr>
          <w:ilvl w:val="0"/>
          <w:numId w:val="18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</w:pPr>
      <w:r w:rsidRPr="00CA418F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KSI reikalavimų įgyvendinimui</w:t>
      </w:r>
    </w:p>
    <w:p w14:paraId="508D8679" w14:textId="77777777" w:rsidR="00650FC2" w:rsidRPr="00CA418F" w:rsidRDefault="00650FC2" w:rsidP="00CA418F">
      <w:pPr>
        <w:numPr>
          <w:ilvl w:val="0"/>
          <w:numId w:val="18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</w:pPr>
      <w:r w:rsidRPr="00CA418F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ISO/IEC 27001 kontrolėms</w:t>
      </w:r>
    </w:p>
    <w:p w14:paraId="606CA200" w14:textId="77777777" w:rsidR="00650FC2" w:rsidRPr="00CA418F" w:rsidRDefault="00650FC2" w:rsidP="00CA418F">
      <w:pPr>
        <w:numPr>
          <w:ilvl w:val="0"/>
          <w:numId w:val="18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</w:pPr>
      <w:r w:rsidRPr="00CA418F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Nuolatiniam rizikos mažinimui</w:t>
      </w:r>
    </w:p>
    <w:p w14:paraId="3804447A" w14:textId="77777777" w:rsidR="00EB5698" w:rsidRPr="005732CE" w:rsidRDefault="00EB5698" w:rsidP="00EB5698">
      <w:pPr>
        <w:spacing w:before="60" w:after="60" w:line="240" w:lineRule="auto"/>
        <w:ind w:left="720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616C6BEC" w14:textId="456FA05B" w:rsidR="00650FC2" w:rsidRPr="00956567" w:rsidRDefault="00EB5698" w:rsidP="00956567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Cs/>
          <w:color w:val="000000" w:themeColor="text1"/>
          <w:sz w:val="20"/>
          <w:szCs w:val="20"/>
        </w:rPr>
      </w:pPr>
      <w:r w:rsidRPr="00956567">
        <w:rPr>
          <w:rFonts w:ascii="Arial" w:eastAsia="Calibri" w:hAnsi="Arial" w:cs="Arial"/>
          <w:bCs/>
          <w:color w:val="000000" w:themeColor="text1"/>
          <w:sz w:val="20"/>
          <w:szCs w:val="20"/>
        </w:rPr>
        <w:t>Pirkimo objekto aprašymas</w:t>
      </w:r>
    </w:p>
    <w:p w14:paraId="1A48DD0B" w14:textId="16FD0E08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Web</w:t>
      </w:r>
      <w:proofErr w:type="spellEnd"/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aplikacijų skenavimas</w:t>
      </w:r>
      <w:r w:rsidR="00654CBB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(Privalomi reikalavimai)</w:t>
      </w:r>
    </w:p>
    <w:p w14:paraId="78549F52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Sistema turi:</w:t>
      </w:r>
    </w:p>
    <w:p w14:paraId="6171130F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Vykdyti neautentifikuotą (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external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) skenavimą</w:t>
      </w:r>
    </w:p>
    <w:p w14:paraId="49F51378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Vykdyti autentifikuotą (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authenticated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) skenavimą</w:t>
      </w:r>
    </w:p>
    <w:p w14:paraId="59F8C772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Palaikyti modernias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web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technologijas (SPA, JavaScript-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heavy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aplikacijas)</w:t>
      </w:r>
    </w:p>
    <w:p w14:paraId="38084CFC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Palaikyti API skenavimą (REST /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OpenAPI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/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Swagger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)</w:t>
      </w:r>
    </w:p>
    <w:p w14:paraId="317E40F4" w14:textId="349A195C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538EAF93" w14:textId="0B222E4F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Aptinkami pažeidžiamumai</w:t>
      </w:r>
      <w:r w:rsidR="00654CBB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(Privalomi reikalavimai)</w:t>
      </w:r>
    </w:p>
    <w:p w14:paraId="23F27990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Sistema turi aptikti ne mažiau kaip:</w:t>
      </w:r>
    </w:p>
    <w:p w14:paraId="282E5704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OWASP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Top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10 pažeidžiamumus</w:t>
      </w:r>
    </w:p>
    <w:p w14:paraId="14CCF5CB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SQL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Injection</w:t>
      </w:r>
      <w:proofErr w:type="spellEnd"/>
    </w:p>
    <w:p w14:paraId="15FE2F36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Cross-Site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Scripting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(XSS)</w:t>
      </w:r>
    </w:p>
    <w:p w14:paraId="5365E283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Cross-Site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Request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Forgery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(CSRF)</w:t>
      </w:r>
    </w:p>
    <w:p w14:paraId="06AFA8C4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Server-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Side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Request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Forgery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(SSRF)</w:t>
      </w:r>
    </w:p>
    <w:p w14:paraId="1BEA0D45" w14:textId="77777777" w:rsidR="00650FC2" w:rsidRPr="005732CE" w:rsidRDefault="00650FC2" w:rsidP="00956567">
      <w:pPr>
        <w:spacing w:before="60" w:after="60" w:line="240" w:lineRule="auto"/>
        <w:ind w:left="-142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Remote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Code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Execution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(RCE)</w:t>
      </w:r>
    </w:p>
    <w:p w14:paraId="7D0BCE07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lastRenderedPageBreak/>
        <w:t>Insecure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Direct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Object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References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(IDOR)</w:t>
      </w:r>
    </w:p>
    <w:p w14:paraId="48EBEB10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Security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misconfiguration</w:t>
      </w:r>
      <w:proofErr w:type="spellEnd"/>
    </w:p>
    <w:p w14:paraId="1DA59CDB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Silpną TLS/SSL konfigūraciją</w:t>
      </w:r>
    </w:p>
    <w:p w14:paraId="757F4171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Pasenusias bibliotekas (jei įrankis palaiko)</w:t>
      </w:r>
    </w:p>
    <w:p w14:paraId="2DFE7B9F" w14:textId="43051241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16D94813" w14:textId="64F8807B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Rizikos vertinimas ir klasifikavimas</w:t>
      </w:r>
      <w:r w:rsidR="00654CBB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(Privalomi reikalavimai)</w:t>
      </w:r>
    </w:p>
    <w:p w14:paraId="28AEB50E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Sistema turi:</w:t>
      </w:r>
    </w:p>
    <w:p w14:paraId="51649DBF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Vertinti pažeidžiamumus pagal CVSS</w:t>
      </w:r>
    </w:p>
    <w:p w14:paraId="1C04830D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Skirstyti riziką į bent 4 lygius (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Critical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/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High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/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Medium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/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Low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)</w:t>
      </w:r>
    </w:p>
    <w:p w14:paraId="74245B51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Turėti galimybę eksportuoti ataskaitas PDF ir CSV formatu</w:t>
      </w:r>
    </w:p>
    <w:p w14:paraId="31D02B36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Turėti techninę ataskaitą (IT komandai) ir santrauką vadovybei</w:t>
      </w:r>
    </w:p>
    <w:p w14:paraId="1A1688F7" w14:textId="2BA1E218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6D91371B" w14:textId="64E930C1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Skenavimo planavimas</w:t>
      </w:r>
      <w:r w:rsidR="00654CBB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(Papildomi reikalavimai)</w:t>
      </w:r>
    </w:p>
    <w:p w14:paraId="76FBFCAB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Sistema turi:</w:t>
      </w:r>
    </w:p>
    <w:p w14:paraId="3C1921AF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Leisti planuoti periodinį skenavimą</w:t>
      </w:r>
    </w:p>
    <w:p w14:paraId="2B2E1044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Palaikyti ne rečiau kaip mėnesinį skenavimą</w:t>
      </w:r>
    </w:p>
    <w:p w14:paraId="2132C471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Leisti vykdyti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ad-hoc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skenavimus</w:t>
      </w:r>
    </w:p>
    <w:p w14:paraId="33A6DE52" w14:textId="7C6B7F71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23ABBD44" w14:textId="5E1A51DC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Integracijos</w:t>
      </w:r>
      <w:r w:rsidR="00654CBB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 xml:space="preserve"> (Papildomi reikalavimai)</w:t>
      </w:r>
    </w:p>
    <w:p w14:paraId="0E88AC81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Sistema turi:</w:t>
      </w:r>
    </w:p>
    <w:p w14:paraId="2C4E7953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Turėti API integracijoms</w:t>
      </w:r>
    </w:p>
    <w:p w14:paraId="59914249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Palaikyti rezultatų eksportą integracijai su SIEM (pvz., </w:t>
      </w:r>
      <w:proofErr w:type="spellStart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Sentinel</w:t>
      </w:r>
      <w:proofErr w:type="spellEnd"/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)</w:t>
      </w:r>
    </w:p>
    <w:p w14:paraId="34A8E242" w14:textId="77777777" w:rsidR="00650FC2" w:rsidRPr="005732CE" w:rsidRDefault="00650FC2" w:rsidP="00956567">
      <w:pPr>
        <w:spacing w:before="60" w:after="6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Leisti eksportuoti duomenis JSON / CSV formatu</w:t>
      </w:r>
    </w:p>
    <w:p w14:paraId="53E576EB" w14:textId="77777777" w:rsidR="00EB5698" w:rsidRPr="005732CE" w:rsidRDefault="00EB5698" w:rsidP="008A0466">
      <w:pPr>
        <w:spacing w:before="60" w:after="60" w:line="240" w:lineRule="auto"/>
        <w:ind w:left="720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6F13BF64" w14:textId="44B43151" w:rsidR="00EB5698" w:rsidRPr="004E6D62" w:rsidRDefault="00EB5698" w:rsidP="004E6D62">
      <w:pPr>
        <w:numPr>
          <w:ilvl w:val="1"/>
          <w:numId w:val="1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4E6D62">
        <w:rPr>
          <w:rFonts w:ascii="Arial" w:eastAsia="Calibri" w:hAnsi="Arial" w:cs="Arial"/>
          <w:b/>
          <w:color w:val="000000" w:themeColor="text1"/>
          <w:sz w:val="20"/>
          <w:szCs w:val="20"/>
        </w:rPr>
        <w:t>Sutartinių įsipareigojimų vykdymo tvarka ir terminai</w:t>
      </w:r>
    </w:p>
    <w:p w14:paraId="2571BBB9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Paslaugų teikimo laikotarpis:</w:t>
      </w:r>
    </w:p>
    <w:p w14:paraId="173B6DAB" w14:textId="5FA1881E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Paslaugos teikiamos </w:t>
      </w:r>
      <w:r w:rsidR="00CC4D51"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36</w:t>
      </w: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mėnesiu</w:t>
      </w:r>
      <w:r w:rsidR="00712114"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s</w:t>
      </w: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 nuo sutarties įsigaliojimo dienos.</w:t>
      </w:r>
    </w:p>
    <w:p w14:paraId="5DEAFB35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Paslaugų teikimo tvarka:</w:t>
      </w:r>
    </w:p>
    <w:p w14:paraId="1AB4020A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Paslaugos teikiamos pagal atskirus užsakovo pateiktus užsakymus per sutarties galiojimo laikotarpį.</w:t>
      </w:r>
    </w:p>
    <w:p w14:paraId="06BEEEB0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Užsakovas teikia užsakymus tiekėjui elektroniniu paštu, nurodytu sutartyje.</w:t>
      </w:r>
    </w:p>
    <w:p w14:paraId="15325DDA" w14:textId="7E334D83" w:rsidR="00654CBB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Tiekėjas privalo pradėti teikti paslaugas per 5 darbo dienas nuo užsakymo gavimo.</w:t>
      </w:r>
    </w:p>
    <w:p w14:paraId="642EF6A9" w14:textId="68BE4625" w:rsidR="00654CBB" w:rsidRPr="005732CE" w:rsidRDefault="00654CBB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i/>
          <w:color w:val="000000" w:themeColor="text1"/>
          <w:sz w:val="20"/>
          <w:szCs w:val="20"/>
        </w:rPr>
        <w:t>Techninė priežiūra turi suteikti įrangos gamintojas</w:t>
      </w:r>
    </w:p>
    <w:p w14:paraId="16751391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Reakcijos ir gedimų šalinimo terminai:</w:t>
      </w:r>
    </w:p>
    <w:p w14:paraId="247C5168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Kritiniai gedimai:</w:t>
      </w:r>
    </w:p>
    <w:p w14:paraId="504BD14E" w14:textId="77777777" w:rsidR="00021688" w:rsidRPr="005732CE" w:rsidRDefault="00021688" w:rsidP="004E6D62">
      <w:pPr>
        <w:numPr>
          <w:ilvl w:val="1"/>
          <w:numId w:val="16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Reakcijos laikas: ne vėliau kaip per 2 valandas nuo pranešimo gavimo.</w:t>
      </w:r>
    </w:p>
    <w:p w14:paraId="07A984F7" w14:textId="77777777" w:rsidR="00021688" w:rsidRPr="005732CE" w:rsidRDefault="00021688" w:rsidP="004E6D62">
      <w:pPr>
        <w:numPr>
          <w:ilvl w:val="1"/>
          <w:numId w:val="16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Gedimo šalinimo laikas: ne vėliau kaip per 8 valandas nuo reakcijos pradžios.</w:t>
      </w:r>
    </w:p>
    <w:p w14:paraId="0D5EB33A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Vidutinio lygio gedimai:</w:t>
      </w:r>
    </w:p>
    <w:p w14:paraId="050E7418" w14:textId="77777777" w:rsidR="00021688" w:rsidRPr="005732CE" w:rsidRDefault="00021688" w:rsidP="004E6D62">
      <w:pPr>
        <w:numPr>
          <w:ilvl w:val="1"/>
          <w:numId w:val="16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Reakcijos laikas: ne vėliau kaip per 4 valandas nuo pranešimo gavimo.</w:t>
      </w:r>
    </w:p>
    <w:p w14:paraId="16885CCA" w14:textId="77777777" w:rsidR="00021688" w:rsidRPr="005732CE" w:rsidRDefault="00021688" w:rsidP="004E6D62">
      <w:pPr>
        <w:numPr>
          <w:ilvl w:val="1"/>
          <w:numId w:val="16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Gedimo šalinimo laikas: ne vėliau kaip per 16 valandų nuo reakcijos pradžios.</w:t>
      </w:r>
    </w:p>
    <w:p w14:paraId="085C8156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Nedideli gedimai:</w:t>
      </w:r>
    </w:p>
    <w:p w14:paraId="5FDA6C73" w14:textId="77777777" w:rsidR="00021688" w:rsidRPr="005732CE" w:rsidRDefault="00021688" w:rsidP="004E6D62">
      <w:pPr>
        <w:numPr>
          <w:ilvl w:val="1"/>
          <w:numId w:val="16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lastRenderedPageBreak/>
        <w:t>Reakcijos laikas: ne vėliau kaip per 8 valandas nuo pranešimo gavimo.</w:t>
      </w:r>
    </w:p>
    <w:p w14:paraId="597F580F" w14:textId="77777777" w:rsidR="00021688" w:rsidRPr="005732CE" w:rsidRDefault="00021688" w:rsidP="004E6D62">
      <w:pPr>
        <w:numPr>
          <w:ilvl w:val="1"/>
          <w:numId w:val="16"/>
        </w:num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Gedimo šalinimo laikas: ne vėliau kaip per 24 valandas nuo reakcijos pradžios.</w:t>
      </w:r>
    </w:p>
    <w:p w14:paraId="056220F4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b/>
          <w:bCs/>
          <w:i/>
          <w:color w:val="000000" w:themeColor="text1"/>
          <w:sz w:val="20"/>
          <w:szCs w:val="20"/>
        </w:rPr>
        <w:t>Darbo laikas:</w:t>
      </w:r>
    </w:p>
    <w:p w14:paraId="2096DA87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Paslaugos teikiamos darbo dienomis nuo 8:00 iki 17:00 val.</w:t>
      </w:r>
    </w:p>
    <w:p w14:paraId="564A351F" w14:textId="77777777" w:rsidR="00021688" w:rsidRPr="005732CE" w:rsidRDefault="00021688" w:rsidP="004E6D62">
      <w:pPr>
        <w:spacing w:before="60" w:after="60" w:line="240" w:lineRule="auto"/>
        <w:ind w:left="284" w:hanging="284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  <w:r w:rsidRPr="005732CE">
        <w:rPr>
          <w:rFonts w:ascii="Arial" w:eastAsia="Calibri" w:hAnsi="Arial" w:cs="Arial"/>
          <w:i/>
          <w:color w:val="000000" w:themeColor="text1"/>
          <w:sz w:val="20"/>
          <w:szCs w:val="20"/>
        </w:rPr>
        <w:t>Kritinių gedimų atveju paslaugos teikiamos 24/7 režimu.</w:t>
      </w:r>
    </w:p>
    <w:p w14:paraId="45B94E57" w14:textId="77777777" w:rsidR="00EB5698" w:rsidRPr="005732CE" w:rsidRDefault="00EB5698" w:rsidP="00EB5698">
      <w:pPr>
        <w:spacing w:before="60" w:after="60" w:line="240" w:lineRule="auto"/>
        <w:ind w:left="720"/>
        <w:contextualSpacing/>
        <w:jc w:val="both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17849345" w14:textId="64F4BD6F" w:rsidR="00EB5698" w:rsidRPr="005732CE" w:rsidRDefault="00EB5698" w:rsidP="00EB5698">
      <w:pPr>
        <w:spacing w:before="60" w:after="60" w:line="240" w:lineRule="auto"/>
        <w:rPr>
          <w:rFonts w:ascii="Arial" w:eastAsia="Calibri" w:hAnsi="Arial" w:cs="Arial"/>
          <w:bCs/>
          <w:color w:val="000000" w:themeColor="text1"/>
          <w:sz w:val="20"/>
          <w:szCs w:val="20"/>
          <w:lang w:val="en-US"/>
        </w:rPr>
      </w:pPr>
    </w:p>
    <w:sectPr w:rsidR="00EB5698" w:rsidRPr="005732CE" w:rsidSect="000619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560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D4BD4" w14:textId="77777777" w:rsidR="00EC08EA" w:rsidRDefault="00EC08EA" w:rsidP="00EB5698">
      <w:pPr>
        <w:spacing w:after="0" w:line="240" w:lineRule="auto"/>
      </w:pPr>
      <w:r>
        <w:separator/>
      </w:r>
    </w:p>
  </w:endnote>
  <w:endnote w:type="continuationSeparator" w:id="0">
    <w:p w14:paraId="6CFBDDA1" w14:textId="77777777" w:rsidR="00EC08EA" w:rsidRDefault="00EC08EA" w:rsidP="00EB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E69C1" w14:textId="77777777" w:rsidR="00D718DC" w:rsidRDefault="00D71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E2745" w14:textId="77777777" w:rsidR="00D718DC" w:rsidRDefault="00D718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4E7F" w14:textId="77777777" w:rsidR="00D718DC" w:rsidRDefault="00D71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F1D94" w14:textId="77777777" w:rsidR="00EC08EA" w:rsidRDefault="00EC08EA" w:rsidP="00EB5698">
      <w:pPr>
        <w:spacing w:after="0" w:line="240" w:lineRule="auto"/>
      </w:pPr>
      <w:r>
        <w:separator/>
      </w:r>
    </w:p>
  </w:footnote>
  <w:footnote w:type="continuationSeparator" w:id="0">
    <w:p w14:paraId="4AFCC17C" w14:textId="77777777" w:rsidR="00EC08EA" w:rsidRDefault="00EC08EA" w:rsidP="00EB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4AF0" w14:textId="77777777" w:rsidR="00D718DC" w:rsidRDefault="00D71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F817" w14:textId="0B0C71B9" w:rsidR="00830417" w:rsidRDefault="00830417" w:rsidP="00EB5698">
    <w:pPr>
      <w:spacing w:after="0"/>
      <w:jc w:val="center"/>
      <w:rPr>
        <w:rFonts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5225" w14:textId="77777777" w:rsidR="00D718DC" w:rsidRDefault="00D71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F5AFF"/>
    <w:multiLevelType w:val="multilevel"/>
    <w:tmpl w:val="42CAA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AAE1F81"/>
    <w:multiLevelType w:val="multilevel"/>
    <w:tmpl w:val="8A5C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15A47"/>
    <w:multiLevelType w:val="multilevel"/>
    <w:tmpl w:val="275E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400A0"/>
    <w:multiLevelType w:val="multilevel"/>
    <w:tmpl w:val="6CC8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0371F"/>
    <w:multiLevelType w:val="hybridMultilevel"/>
    <w:tmpl w:val="FFDE9B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A6814"/>
    <w:multiLevelType w:val="multilevel"/>
    <w:tmpl w:val="3AEC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8A1469"/>
    <w:multiLevelType w:val="multilevel"/>
    <w:tmpl w:val="58FC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05A74"/>
    <w:multiLevelType w:val="multilevel"/>
    <w:tmpl w:val="A5DE9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F57825"/>
    <w:multiLevelType w:val="multilevel"/>
    <w:tmpl w:val="F6524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511CD1"/>
    <w:multiLevelType w:val="multilevel"/>
    <w:tmpl w:val="80AA6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174091"/>
    <w:multiLevelType w:val="multilevel"/>
    <w:tmpl w:val="7B0A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414B23"/>
    <w:multiLevelType w:val="hybridMultilevel"/>
    <w:tmpl w:val="D03E71C8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52E29"/>
    <w:multiLevelType w:val="multilevel"/>
    <w:tmpl w:val="3F90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3420E7"/>
    <w:multiLevelType w:val="hybridMultilevel"/>
    <w:tmpl w:val="B5F04D86"/>
    <w:lvl w:ilvl="0" w:tplc="F988834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7F023803"/>
    <w:multiLevelType w:val="multilevel"/>
    <w:tmpl w:val="56C89ED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234242331">
    <w:abstractNumId w:val="12"/>
  </w:num>
  <w:num w:numId="2" w16cid:durableId="1309633245">
    <w:abstractNumId w:val="3"/>
  </w:num>
  <w:num w:numId="3" w16cid:durableId="974064161">
    <w:abstractNumId w:val="2"/>
  </w:num>
  <w:num w:numId="4" w16cid:durableId="1648320061">
    <w:abstractNumId w:val="4"/>
  </w:num>
  <w:num w:numId="5" w16cid:durableId="1263538330">
    <w:abstractNumId w:val="18"/>
  </w:num>
  <w:num w:numId="6" w16cid:durableId="978731993">
    <w:abstractNumId w:val="0"/>
  </w:num>
  <w:num w:numId="7" w16cid:durableId="540483574">
    <w:abstractNumId w:val="21"/>
  </w:num>
  <w:num w:numId="8" w16cid:durableId="1510753223">
    <w:abstractNumId w:val="5"/>
  </w:num>
  <w:num w:numId="9" w16cid:durableId="1225797179">
    <w:abstractNumId w:val="22"/>
  </w:num>
  <w:num w:numId="10" w16cid:durableId="988510766">
    <w:abstractNumId w:val="1"/>
  </w:num>
  <w:num w:numId="11" w16cid:durableId="335497667">
    <w:abstractNumId w:val="20"/>
  </w:num>
  <w:num w:numId="12" w16cid:durableId="1188720162">
    <w:abstractNumId w:val="17"/>
  </w:num>
  <w:num w:numId="13" w16cid:durableId="374083020">
    <w:abstractNumId w:val="9"/>
  </w:num>
  <w:num w:numId="14" w16cid:durableId="405692923">
    <w:abstractNumId w:val="13"/>
  </w:num>
  <w:num w:numId="15" w16cid:durableId="462425079">
    <w:abstractNumId w:val="10"/>
  </w:num>
  <w:num w:numId="16" w16cid:durableId="1686127868">
    <w:abstractNumId w:val="14"/>
  </w:num>
  <w:num w:numId="17" w16cid:durableId="1555501299">
    <w:abstractNumId w:val="6"/>
  </w:num>
  <w:num w:numId="18" w16cid:durableId="260454165">
    <w:abstractNumId w:val="7"/>
  </w:num>
  <w:num w:numId="19" w16cid:durableId="824323116">
    <w:abstractNumId w:val="11"/>
  </w:num>
  <w:num w:numId="20" w16cid:durableId="1420372582">
    <w:abstractNumId w:val="19"/>
  </w:num>
  <w:num w:numId="21" w16cid:durableId="1089228976">
    <w:abstractNumId w:val="15"/>
  </w:num>
  <w:num w:numId="22" w16cid:durableId="2143883702">
    <w:abstractNumId w:val="16"/>
  </w:num>
  <w:num w:numId="23" w16cid:durableId="9211814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21688"/>
    <w:rsid w:val="0006194E"/>
    <w:rsid w:val="0008463B"/>
    <w:rsid w:val="000A5AA8"/>
    <w:rsid w:val="000D35E9"/>
    <w:rsid w:val="00106389"/>
    <w:rsid w:val="001B6386"/>
    <w:rsid w:val="001B6482"/>
    <w:rsid w:val="00216934"/>
    <w:rsid w:val="002506E1"/>
    <w:rsid w:val="00292582"/>
    <w:rsid w:val="002976B7"/>
    <w:rsid w:val="002A6EB4"/>
    <w:rsid w:val="002B10C4"/>
    <w:rsid w:val="00322B43"/>
    <w:rsid w:val="003A5007"/>
    <w:rsid w:val="00465B6B"/>
    <w:rsid w:val="004E6D62"/>
    <w:rsid w:val="005732CE"/>
    <w:rsid w:val="0058717F"/>
    <w:rsid w:val="005F05CA"/>
    <w:rsid w:val="00610136"/>
    <w:rsid w:val="00650FC2"/>
    <w:rsid w:val="00654CBB"/>
    <w:rsid w:val="006607FB"/>
    <w:rsid w:val="006966C1"/>
    <w:rsid w:val="006C2EB7"/>
    <w:rsid w:val="00712114"/>
    <w:rsid w:val="007D48D3"/>
    <w:rsid w:val="00830417"/>
    <w:rsid w:val="00864DAD"/>
    <w:rsid w:val="00896366"/>
    <w:rsid w:val="008A0466"/>
    <w:rsid w:val="008D6A97"/>
    <w:rsid w:val="00956567"/>
    <w:rsid w:val="009B1F4E"/>
    <w:rsid w:val="00A03E01"/>
    <w:rsid w:val="00A218F4"/>
    <w:rsid w:val="00A47932"/>
    <w:rsid w:val="00A90EC2"/>
    <w:rsid w:val="00AA036E"/>
    <w:rsid w:val="00B4089F"/>
    <w:rsid w:val="00B42EA9"/>
    <w:rsid w:val="00B77376"/>
    <w:rsid w:val="00BC1611"/>
    <w:rsid w:val="00C15375"/>
    <w:rsid w:val="00C87046"/>
    <w:rsid w:val="00C94031"/>
    <w:rsid w:val="00CA418F"/>
    <w:rsid w:val="00CC4D51"/>
    <w:rsid w:val="00CD14D6"/>
    <w:rsid w:val="00CD3230"/>
    <w:rsid w:val="00D718DC"/>
    <w:rsid w:val="00E03C45"/>
    <w:rsid w:val="00E075F2"/>
    <w:rsid w:val="00E3394E"/>
    <w:rsid w:val="00E57307"/>
    <w:rsid w:val="00E65209"/>
    <w:rsid w:val="00EB5698"/>
    <w:rsid w:val="00EC08EA"/>
    <w:rsid w:val="00ED47FB"/>
    <w:rsid w:val="00ED5216"/>
    <w:rsid w:val="00EE4F22"/>
    <w:rsid w:val="00EE6AF1"/>
    <w:rsid w:val="00F31549"/>
    <w:rsid w:val="00FE3C99"/>
    <w:rsid w:val="00FF16E5"/>
    <w:rsid w:val="194BD626"/>
    <w:rsid w:val="4316B00D"/>
    <w:rsid w:val="7C91A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EEE57"/>
  <w15:chartTrackingRefBased/>
  <w15:docId w15:val="{DC14211A-B110-4EA5-A479-7D266FCC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BalloonText">
    <w:name w:val="Balloon Text"/>
    <w:basedOn w:val="Normal"/>
    <w:link w:val="BalloonTextChar"/>
    <w:uiPriority w:val="99"/>
    <w:semiHidden/>
    <w:unhideWhenUsed/>
    <w:rsid w:val="00D71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8D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18D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04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04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A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32fe74-9b59-4c95-b702-7a636e09ad02" xsi:nil="true"/>
    <lcf76f155ced4ddcb4097134ff3c332f xmlns="448dca0b-d8ca-45da-a3bf-e9f883413f72">
      <Terms xmlns="http://schemas.microsoft.com/office/infopath/2007/PartnerControls"/>
    </lcf76f155ced4ddcb4097134ff3c332f>
    <pnClaimReceiptDateI xmlns="2932fe74-9b59-4c95-b702-7a636e09ad02" xsi:nil="true"/>
    <pnClaimReasonI xmlns="2932fe74-9b59-4c95-b702-7a636e09ad02" xsi:nil="true"/>
    <pnDecissionMadeI xmlns="2932fe74-9b59-4c95-b702-7a636e09ad02" xsi:nil="true"/>
    <pnArchiveTag xmlns="2932fe74-9b59-4c95-b702-7a636e09ad02" xsi:nil="true"/>
    <pnSupplierWinnerCode xmlns="2932fe74-9b59-4c95-b702-7a636e09ad0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0A1E3FBEAA6DC438EC2D2BE6DCA7251" ma:contentTypeVersion="22" ma:contentTypeDescription="Kurkite naują dokumentą." ma:contentTypeScope="" ma:versionID="7a7b78a2d732b2a21e8f8db9348fe598">
  <xsd:schema xmlns:xsd="http://www.w3.org/2001/XMLSchema" xmlns:xs="http://www.w3.org/2001/XMLSchema" xmlns:p="http://schemas.microsoft.com/office/2006/metadata/properties" xmlns:ns2="448dca0b-d8ca-45da-a3bf-e9f883413f72" xmlns:ns3="2932fe74-9b59-4c95-b702-7a636e09ad02" targetNamespace="http://schemas.microsoft.com/office/2006/metadata/properties" ma:root="true" ma:fieldsID="bf553b735657ccb1bacd25bb84f1e8f0" ns2:_="" ns3:_="">
    <xsd:import namespace="448dca0b-d8ca-45da-a3bf-e9f883413f72"/>
    <xsd:import namespace="2932fe74-9b59-4c95-b702-7a636e09a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SearchProperties" minOccurs="0"/>
                <xsd:element ref="ns3:pnClaimReasonI" minOccurs="0"/>
                <xsd:element ref="ns3:pnClaimReceiptDateI" minOccurs="0"/>
                <xsd:element ref="ns3:pnDecissionMadeI" minOccurs="0"/>
                <xsd:element ref="ns3:pnSupplierWinnerCode" minOccurs="0"/>
                <xsd:element ref="ns3:pnArchiveTag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dca0b-d8ca-45da-a3bf-e9f883413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2fe74-9b59-4c95-b702-7a636e09ad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9694ff7-aba4-4664-a713-12e1bab15b23}" ma:internalName="TaxCatchAll" ma:showField="CatchAllData" ma:web="2932fe74-9b59-4c95-b702-7a636e09a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nClaimReasonI" ma:index="22" nillable="true" ma:displayName="Pretenzijos gavimo priežastis 2" ma:format="Dropdown" ma:internalName="pnClaimReasonI">
      <xsd:simpleType>
        <xsd:restriction base="dms:Choice">
          <xsd:enumeration value="Dėl kvalifikacijos reikalavimų"/>
          <xsd:enumeration value="Dėl pirkimo sąlygų"/>
          <xsd:enumeration value="Dėl pasiūlymo įvertinimo"/>
          <xsd:enumeration value="Dėl ekonominio naudingumo įvertinimo"/>
          <xsd:enumeration value="Dėl neatitikimo nac. saugumo reikalavimams"/>
          <xsd:enumeration value="Dėl pasiūlymo atmetimo"/>
          <xsd:enumeration value="Dėl techninės specifikacijos reikalavimų"/>
          <xsd:enumeration value="Dėl sutarties sąlygų"/>
          <xsd:enumeration value="Dėl pasiūlymų pateikimo termino"/>
          <xsd:enumeration value="Dėl pripažinto laimėtojo"/>
          <xsd:enumeration value="Dėl kvalifikacijos vertinimo"/>
          <xsd:enumeration value="Dėl pateikto atsakymo"/>
          <xsd:enumeration value="Dėl termino dokumentams pateikti"/>
        </xsd:restriction>
      </xsd:simpleType>
    </xsd:element>
    <xsd:element name="pnClaimReceiptDateI" ma:index="23" nillable="true" ma:displayName="Pretenzijos gavimo data 2" ma:format="DateOnly" ma:internalName="pnClaimReceiptDateI">
      <xsd:simpleType>
        <xsd:restriction base="dms:DateTime"/>
      </xsd:simpleType>
    </xsd:element>
    <xsd:element name="pnDecissionMadeI" ma:index="24" nillable="true" ma:displayName="Priimtas sprendimas 2" ma:format="Dropdown" ma:internalName="pnDecissionMadeI">
      <xsd:simpleType>
        <xsd:restriction base="dms:Choice">
          <xsd:enumeration value="Tenkinta"/>
          <xsd:enumeration value="Tenkinta iš dalies"/>
          <xsd:enumeration value="Atmesta"/>
          <xsd:enumeration value="Nenagrinėta"/>
        </xsd:restriction>
      </xsd:simpleType>
    </xsd:element>
    <xsd:element name="pnSupplierWinnerCode" ma:index="25" nillable="true" ma:displayName="Laimėjęs tiekėjas - kodas" ma:internalName="pnSupplierWinnerCode">
      <xsd:simpleType>
        <xsd:restriction base="dms:Text">
          <xsd:maxLength value="255"/>
        </xsd:restriction>
      </xsd:simpleType>
    </xsd:element>
    <xsd:element name="pnArchiveTag" ma:index="26" nillable="true" ma:displayName="Archyvavimo žyma" ma:format="Dropdown" ma:internalName="pnArchiveTa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362AF9-8DA8-427B-A41B-140ACEC6B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86A235-3625-4D5D-BD2F-3D563073F44B}">
  <ds:schemaRefs>
    <ds:schemaRef ds:uri="http://schemas.microsoft.com/office/2006/metadata/properties"/>
    <ds:schemaRef ds:uri="http://schemas.microsoft.com/office/infopath/2007/PartnerControls"/>
    <ds:schemaRef ds:uri="2932fe74-9b59-4c95-b702-7a636e09ad02"/>
    <ds:schemaRef ds:uri="448dca0b-d8ca-45da-a3bf-e9f883413f72"/>
  </ds:schemaRefs>
</ds:datastoreItem>
</file>

<file path=customXml/itemProps3.xml><?xml version="1.0" encoding="utf-8"?>
<ds:datastoreItem xmlns:ds="http://schemas.openxmlformats.org/officeDocument/2006/customXml" ds:itemID="{E9F29858-B766-4C2E-9E6E-E26A90F8A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dca0b-d8ca-45da-a3bf-e9f883413f72"/>
    <ds:schemaRef ds:uri="2932fe74-9b59-4c95-b702-7a636e09a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328f5c3-3394-447b-845c-8be06ee9672e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421</Words>
  <Characters>2964</Characters>
  <Application>Microsoft Office Word</Application>
  <DocSecurity>0</DocSecurity>
  <Lines>83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forma</vt:lpstr>
    </vt:vector>
  </TitlesOfParts>
  <Manager>AJ</Manager>
  <Company>LITGRID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forma</dc:title>
  <dc:subject>TS</dc:subject>
  <dc:creator>Arūnas Jurgelaitis</dc:creator>
  <cp:keywords/>
  <dc:description/>
  <cp:lastModifiedBy>Tomas Jakubauskas</cp:lastModifiedBy>
  <cp:revision>13</cp:revision>
  <dcterms:created xsi:type="dcterms:W3CDTF">2026-03-17T08:13:00Z</dcterms:created>
  <dcterms:modified xsi:type="dcterms:W3CDTF">2026-04-20T07:40:00Z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0x010100D0A1E3FBEAA6DC438EC2D2BE6DCA7251</vt:lpwstr>
  </property>
  <property fmtid="{D5CDD505-2E9C-101B-9397-08002B2CF9AE}" pid="3" name="MediaServiceImageTags">
    <vt:lpwstr/>
  </property>
  <property fmtid="{D5CDD505-2E9C-101B-9397-08002B2CF9AE}" pid="4" name="_ssItemAuditLogData">
    <vt:lpwstr>[{"User":"Lukas Krikštaponis","DTime":"2026-03-24 12:08:35","Action":"FileView","AData":[{"Column":"","OldValue":"","NewValue":"TS pažeidžiamumai atnaujintas.docx"}]},{"User":"Tomas Jakubauskas","DTime":"2026-04-02 15:17:00","Action":"FileView","AData":[{"Column":"","OldValue":"","NewValue":"TS pažeidžiamumai atnaujintas.docx"}]}]</vt:lpwstr>
  </property>
</Properties>
</file>